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7387" w14:textId="77777777" w:rsidR="00327D54" w:rsidRPr="00597A91" w:rsidRDefault="00327D54" w:rsidP="00A63ED7">
      <w:pPr>
        <w:spacing w:before="60"/>
        <w:ind w:left="6300" w:right="-1" w:hanging="360"/>
      </w:pPr>
    </w:p>
    <w:p w14:paraId="5D2BE180" w14:textId="4B4B5713" w:rsidR="00327D54" w:rsidRPr="00597A91" w:rsidRDefault="008B2967" w:rsidP="00A63ED7">
      <w:pPr>
        <w:shd w:val="clear" w:color="auto" w:fill="FFFFFF"/>
        <w:spacing w:before="60"/>
        <w:ind w:left="6" w:right="-1"/>
        <w:jc w:val="center"/>
        <w:rPr>
          <w:b/>
          <w:sz w:val="28"/>
        </w:rPr>
      </w:pPr>
      <w:r>
        <w:rPr>
          <w:b/>
          <w:sz w:val="28"/>
        </w:rPr>
        <w:t>BŪVNIECĪBAS</w:t>
      </w:r>
      <w:r w:rsidR="00AB1AE9" w:rsidRPr="00597A91">
        <w:rPr>
          <w:b/>
          <w:sz w:val="28"/>
        </w:rPr>
        <w:t xml:space="preserve"> </w:t>
      </w:r>
      <w:r w:rsidR="000F372F" w:rsidRPr="00597A91">
        <w:rPr>
          <w:b/>
          <w:sz w:val="28"/>
        </w:rPr>
        <w:t>LĪGUM</w:t>
      </w:r>
      <w:r w:rsidR="00AB1AE9" w:rsidRPr="00597A91">
        <w:rPr>
          <w:b/>
          <w:sz w:val="28"/>
        </w:rPr>
        <w:t>S</w:t>
      </w:r>
      <w:r w:rsidR="000F372F" w:rsidRPr="00597A91">
        <w:rPr>
          <w:b/>
          <w:sz w:val="28"/>
        </w:rPr>
        <w:t xml:space="preserve"> </w:t>
      </w:r>
      <w:r w:rsidR="00866AC4">
        <w:rPr>
          <w:b/>
          <w:sz w:val="28"/>
        </w:rPr>
        <w:t>NR.</w:t>
      </w:r>
    </w:p>
    <w:p w14:paraId="1474EF43" w14:textId="3A54ABEE" w:rsidR="009226DE" w:rsidRPr="009226DE" w:rsidRDefault="00597A91" w:rsidP="009226DE">
      <w:pPr>
        <w:shd w:val="clear" w:color="auto" w:fill="FFFFFF"/>
        <w:spacing w:before="60"/>
        <w:ind w:left="6" w:right="-1"/>
        <w:jc w:val="center"/>
        <w:rPr>
          <w:b/>
          <w:sz w:val="26"/>
          <w:szCs w:val="26"/>
        </w:rPr>
      </w:pPr>
      <w:r w:rsidRPr="00786754">
        <w:rPr>
          <w:b/>
          <w:sz w:val="26"/>
          <w:szCs w:val="26"/>
        </w:rPr>
        <w:t>p</w:t>
      </w:r>
      <w:r w:rsidR="009B57F2" w:rsidRPr="00786754">
        <w:rPr>
          <w:b/>
          <w:sz w:val="26"/>
          <w:szCs w:val="26"/>
        </w:rPr>
        <w:t xml:space="preserve">ar </w:t>
      </w:r>
      <w:r w:rsidR="00A75EF5" w:rsidRPr="00A75EF5">
        <w:rPr>
          <w:b/>
          <w:sz w:val="26"/>
          <w:szCs w:val="26"/>
        </w:rPr>
        <w:t>Rīgas Brāļu kapu teritorijas segumu atjaunošan</w:t>
      </w:r>
      <w:r w:rsidR="00A75EF5">
        <w:rPr>
          <w:b/>
          <w:sz w:val="26"/>
          <w:szCs w:val="26"/>
        </w:rPr>
        <w:t>u</w:t>
      </w:r>
      <w:r w:rsidR="00A75EF5" w:rsidRPr="00A75EF5">
        <w:rPr>
          <w:b/>
          <w:sz w:val="26"/>
          <w:szCs w:val="26"/>
        </w:rPr>
        <w:t>. 10.kārtas realizācija</w:t>
      </w:r>
      <w:r w:rsidR="00A75EF5">
        <w:rPr>
          <w:b/>
          <w:sz w:val="26"/>
          <w:szCs w:val="26"/>
        </w:rPr>
        <w:t>.</w:t>
      </w:r>
    </w:p>
    <w:p w14:paraId="55832B95" w14:textId="35845CB2" w:rsidR="009B57F2" w:rsidRPr="00786754" w:rsidRDefault="00D42DEA" w:rsidP="009226DE">
      <w:pPr>
        <w:shd w:val="clear" w:color="auto" w:fill="FFFFFF"/>
        <w:spacing w:before="60"/>
        <w:ind w:left="6" w:right="-1"/>
        <w:jc w:val="center"/>
        <w:rPr>
          <w:b/>
          <w:sz w:val="26"/>
          <w:szCs w:val="26"/>
        </w:rPr>
      </w:pPr>
      <w:r>
        <w:rPr>
          <w:b/>
          <w:sz w:val="26"/>
          <w:szCs w:val="26"/>
        </w:rPr>
        <w:t>C</w:t>
      </w:r>
      <w:r w:rsidRPr="00D42DEA">
        <w:rPr>
          <w:b/>
          <w:sz w:val="26"/>
          <w:szCs w:val="26"/>
        </w:rPr>
        <w:t>enu aptaujas Nr. PA RPA CA 2023-13</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70128D4E" w:rsidR="00776036" w:rsidRPr="00597A91" w:rsidRDefault="00776036" w:rsidP="00A63ED7">
      <w:pPr>
        <w:pStyle w:val="Pamattekstsaratkpi"/>
        <w:spacing w:before="96"/>
        <w:ind w:left="0" w:right="-1" w:firstLine="720"/>
        <w:jc w:val="both"/>
      </w:pPr>
      <w:r w:rsidRPr="00597A91">
        <w:rPr>
          <w:b/>
        </w:rPr>
        <w:t xml:space="preserve">Rīgas </w:t>
      </w:r>
      <w:r w:rsidR="008B2967">
        <w:rPr>
          <w:b/>
        </w:rPr>
        <w:t xml:space="preserve">valstspilsētas </w:t>
      </w:r>
      <w:r w:rsidRPr="00597A91">
        <w:rPr>
          <w:b/>
        </w:rPr>
        <w:t>pašvaldības aģentūra „Rīgas pieminekļu aģentūra”</w:t>
      </w:r>
      <w:r w:rsidRPr="00597A91">
        <w:t xml:space="preserve">, </w:t>
      </w:r>
      <w:r w:rsidR="004226C4" w:rsidRPr="004226C4">
        <w:t>Gaujas iela 19A, Rīga, LV-1026, direktora Gunāra Nāgela personā, kurš rīkojas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w:t>
      </w:r>
      <w:r w:rsidRPr="00597A91">
        <w:t>, turpmāk tekstā – Pasūtītājs, no vienas puses, un</w:t>
      </w:r>
    </w:p>
    <w:p w14:paraId="4B416CE6" w14:textId="6AAEBCCB" w:rsidR="00327D54" w:rsidRPr="00597A91" w:rsidRDefault="00010E3F" w:rsidP="00A63ED7">
      <w:pPr>
        <w:spacing w:before="60"/>
        <w:ind w:right="-1" w:firstLine="720"/>
        <w:jc w:val="both"/>
      </w:pPr>
      <w:r>
        <w:rPr>
          <w:b/>
        </w:rPr>
        <w:t>SIA “</w:t>
      </w:r>
      <w:r w:rsidR="008B2967">
        <w:rPr>
          <w:b/>
        </w:rPr>
        <w:t xml:space="preserve">ASA </w:t>
      </w:r>
      <w:proofErr w:type="spellStart"/>
      <w:r w:rsidR="008B2967">
        <w:rPr>
          <w:b/>
        </w:rPr>
        <w:t>group</w:t>
      </w:r>
      <w:proofErr w:type="spellEnd"/>
      <w:r>
        <w:rPr>
          <w:b/>
        </w:rPr>
        <w:t>”</w:t>
      </w:r>
      <w:r w:rsidR="000F372F" w:rsidRPr="00597A91">
        <w:t xml:space="preserve">, reģistrācijas numurs </w:t>
      </w:r>
      <w:r>
        <w:t>4</w:t>
      </w:r>
      <w:r w:rsidR="008B2967">
        <w:t>0103304785</w:t>
      </w:r>
      <w:r w:rsidR="002C41D6">
        <w:t xml:space="preserve">, </w:t>
      </w:r>
      <w:r w:rsidR="00CB67D3">
        <w:t xml:space="preserve">adrese: Ropažu iela 140, Rīga, LV-1006, </w:t>
      </w:r>
      <w:r w:rsidR="008B2967">
        <w:t>valdes locekļa Andra Gruzīša</w:t>
      </w:r>
      <w:r w:rsidR="000F372F" w:rsidRPr="00597A91">
        <w:t xml:space="preserve"> personā, kura rīkojas saskaņā ar </w:t>
      </w:r>
      <w:r>
        <w:t>dibināšanas līgumu un statūtu pamata</w:t>
      </w:r>
      <w:r w:rsidR="000F372F" w:rsidRPr="00597A91">
        <w:t xml:space="preserve"> (turpmāk – </w:t>
      </w:r>
      <w:r w:rsidR="00EE4985" w:rsidRPr="00597A91">
        <w:rPr>
          <w:b/>
        </w:rPr>
        <w:t>Izpildītāj</w:t>
      </w:r>
      <w:r w:rsidR="000F372F" w:rsidRPr="00597A91">
        <w:rPr>
          <w:b/>
        </w:rPr>
        <w:t>s</w:t>
      </w:r>
      <w:r w:rsidR="000F372F" w:rsidRPr="00597A91">
        <w:t>), no otras puses,</w:t>
      </w:r>
    </w:p>
    <w:p w14:paraId="27FB9E2E" w14:textId="2D205CE2" w:rsidR="00327D54" w:rsidRPr="00597A91"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A178B3">
        <w:t>Pasūtītāja</w:t>
      </w:r>
      <w:r w:rsidRPr="00A178B3">
        <w:t xml:space="preserve"> rīkotā</w:t>
      </w:r>
      <w:r w:rsidR="00010E3F">
        <w:t>s cenu aptaujas</w:t>
      </w:r>
      <w:r w:rsidRPr="00A178B3">
        <w:t xml:space="preserve"> Nr. </w:t>
      </w:r>
      <w:r w:rsidR="00EE4985" w:rsidRPr="00A178B3">
        <w:t xml:space="preserve">PA </w:t>
      </w:r>
      <w:r w:rsidRPr="00A178B3">
        <w:t>R</w:t>
      </w:r>
      <w:r w:rsidR="00DD03F9" w:rsidRPr="00A178B3">
        <w:t>PA</w:t>
      </w:r>
      <w:r w:rsidRPr="00A178B3">
        <w:t xml:space="preserve"> </w:t>
      </w:r>
      <w:r w:rsidR="00010E3F">
        <w:t>CA 2023-</w:t>
      </w:r>
      <w:r w:rsidR="008B2967">
        <w:t>1</w:t>
      </w:r>
      <w:r w:rsidR="00A75EF5">
        <w:t>3</w:t>
      </w:r>
      <w:r w:rsidR="00010E3F">
        <w:t xml:space="preserve"> </w:t>
      </w:r>
      <w:r w:rsidR="008B2967" w:rsidRPr="008B2967">
        <w:t xml:space="preserve">par </w:t>
      </w:r>
      <w:r w:rsidR="00A75EF5">
        <w:t>“</w:t>
      </w:r>
      <w:r w:rsidR="00A75EF5" w:rsidRPr="00A75EF5">
        <w:t>Rīgas Brāļu kapu teritorijas segumu atjaunošana. 10.kārtas realizācija</w:t>
      </w:r>
      <w:r w:rsidR="00A75EF5">
        <w:t>”</w:t>
      </w:r>
      <w:r w:rsidR="008B2967" w:rsidRPr="008B2967">
        <w:t xml:space="preserve"> </w:t>
      </w:r>
      <w:r w:rsidRPr="00597A91">
        <w:t xml:space="preserve">(turpmāk </w:t>
      </w:r>
      <w:r w:rsidR="00010E3F">
        <w:t>–</w:t>
      </w:r>
      <w:r w:rsidRPr="00597A91">
        <w:t xml:space="preserve"> </w:t>
      </w:r>
      <w:r w:rsidR="00010E3F">
        <w:t>Cenu aptaujas</w:t>
      </w:r>
      <w:r w:rsidRPr="00597A91">
        <w:t>),</w:t>
      </w:r>
      <w:r w:rsidRPr="00597A91">
        <w:rPr>
          <w:i/>
        </w:rPr>
        <w:t xml:space="preserve"> </w:t>
      </w:r>
      <w:r w:rsidRPr="00597A91">
        <w:t xml:space="preserve">rezultātiem un </w:t>
      </w:r>
      <w:r w:rsidR="00EE4985" w:rsidRPr="00597A91">
        <w:t>Izpildītāj</w:t>
      </w:r>
      <w:r w:rsidRPr="00597A91">
        <w:t xml:space="preserve">a iesniegto Piedāvājumu </w:t>
      </w:r>
      <w:r w:rsidR="00010E3F">
        <w:t>Cenu aptaujai</w:t>
      </w:r>
      <w:r w:rsidRPr="00597A91">
        <w:t xml:space="preserve">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6610962A" w:rsidR="00327D54" w:rsidRPr="00597A91" w:rsidRDefault="00EE4985" w:rsidP="00A63ED7">
      <w:pPr>
        <w:numPr>
          <w:ilvl w:val="1"/>
          <w:numId w:val="3"/>
        </w:numPr>
        <w:tabs>
          <w:tab w:val="left" w:pos="5580"/>
        </w:tabs>
        <w:spacing w:before="60"/>
        <w:ind w:left="567" w:right="-1" w:hanging="567"/>
        <w:jc w:val="both"/>
      </w:pPr>
      <w:r w:rsidRPr="00A178B3">
        <w:t>Izpildītāj</w:t>
      </w:r>
      <w:r w:rsidR="000F372F" w:rsidRPr="00A178B3">
        <w:t>s apņemas veikt</w:t>
      </w:r>
      <w:r w:rsidR="008B2967" w:rsidRPr="008B2967">
        <w:rPr>
          <w:bCs/>
        </w:rPr>
        <w:t xml:space="preserve"> </w:t>
      </w:r>
      <w:r w:rsidR="00A75EF5" w:rsidRPr="00A75EF5">
        <w:rPr>
          <w:bCs/>
        </w:rPr>
        <w:t>Rīgas Brāļu kapu teritorijas segumu atjaunošan</w:t>
      </w:r>
      <w:r w:rsidR="00A75EF5">
        <w:rPr>
          <w:bCs/>
        </w:rPr>
        <w:t>u</w:t>
      </w:r>
      <w:r w:rsidR="00A75EF5" w:rsidRPr="00A75EF5">
        <w:rPr>
          <w:bCs/>
        </w:rPr>
        <w:t>. 10.kārtas realizācij</w:t>
      </w:r>
      <w:r w:rsidR="00A75EF5">
        <w:rPr>
          <w:bCs/>
        </w:rPr>
        <w:t>u</w:t>
      </w:r>
      <w:r w:rsidR="00A75EF5" w:rsidRPr="00A75EF5">
        <w:rPr>
          <w:bCs/>
        </w:rPr>
        <w:t xml:space="preserve"> </w:t>
      </w:r>
      <w:r w:rsidR="000F372F" w:rsidRPr="00597A91">
        <w:t xml:space="preserve">(turpmāk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8B2967">
        <w:t>tāmi</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13C9BA55" w:rsidR="00327D54" w:rsidRPr="00597A91" w:rsidRDefault="000F372F" w:rsidP="00A63ED7">
      <w:pPr>
        <w:numPr>
          <w:ilvl w:val="2"/>
          <w:numId w:val="3"/>
        </w:numPr>
        <w:spacing w:before="60"/>
        <w:ind w:left="1288" w:right="-1"/>
        <w:jc w:val="both"/>
      </w:pPr>
      <w:r w:rsidRPr="00597A91">
        <w:t>Pielikumi</w:t>
      </w:r>
      <w:r w:rsidR="005109CC">
        <w:t>, kas norādīti 17.6. apakšpunktā.</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A87AC46" w14:textId="295ADEB7" w:rsidR="00327D54"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00CD1F14">
        <w:rPr>
          <w:b/>
          <w:bCs/>
        </w:rPr>
        <w:t>14910.84</w:t>
      </w:r>
      <w:r w:rsidR="006C00EB">
        <w:t xml:space="preserve"> </w:t>
      </w:r>
      <w:r w:rsidR="006C00EB" w:rsidRPr="00112BD1">
        <w:rPr>
          <w:b/>
          <w:bCs/>
        </w:rPr>
        <w:t xml:space="preserve">EUR </w:t>
      </w:r>
      <w:r w:rsidR="008B2967" w:rsidRPr="00112BD1">
        <w:rPr>
          <w:b/>
          <w:bCs/>
        </w:rPr>
        <w:t xml:space="preserve">bez </w:t>
      </w:r>
      <w:r w:rsidR="00112BD1" w:rsidRPr="00112BD1">
        <w:rPr>
          <w:b/>
          <w:bCs/>
        </w:rPr>
        <w:t>Pievienotās vērtības nodokļa (turpmāk – PVN)</w:t>
      </w:r>
      <w:r w:rsidR="00506B09" w:rsidRPr="00112BD1">
        <w:rPr>
          <w:b/>
          <w:bCs/>
        </w:rPr>
        <w:t xml:space="preserve"> </w:t>
      </w:r>
      <w:r w:rsidR="006C00EB" w:rsidRPr="00112BD1">
        <w:rPr>
          <w:b/>
          <w:bCs/>
        </w:rPr>
        <w:t>(</w:t>
      </w:r>
      <w:r w:rsidR="00CD1F14" w:rsidRPr="00CD1F14">
        <w:rPr>
          <w:b/>
          <w:bCs/>
        </w:rPr>
        <w:t xml:space="preserve">četrpadsmit tūkstoši deviņi simti desmit </w:t>
      </w:r>
      <w:r w:rsidR="00CD1F14">
        <w:rPr>
          <w:b/>
          <w:bCs/>
        </w:rPr>
        <w:t>euro</w:t>
      </w:r>
      <w:r w:rsidR="00CD1F14" w:rsidRPr="00CD1F14">
        <w:rPr>
          <w:b/>
          <w:bCs/>
        </w:rPr>
        <w:t xml:space="preserve"> un 84 EUR centi</w:t>
      </w:r>
      <w:r w:rsidR="006C00EB">
        <w:rPr>
          <w:b/>
        </w:rPr>
        <w:t>)</w:t>
      </w:r>
      <w:r w:rsidR="00112BD1">
        <w:rPr>
          <w:b/>
        </w:rPr>
        <w:t xml:space="preserve">. PVN </w:t>
      </w:r>
      <w:r w:rsidR="00290D4D">
        <w:rPr>
          <w:b/>
        </w:rPr>
        <w:t xml:space="preserve">likme ir 21% jeb </w:t>
      </w:r>
      <w:r w:rsidR="00932AD4">
        <w:rPr>
          <w:b/>
        </w:rPr>
        <w:t>3131.27</w:t>
      </w:r>
      <w:r w:rsidR="00112BD1">
        <w:rPr>
          <w:b/>
        </w:rPr>
        <w:t xml:space="preserve"> EUR (</w:t>
      </w:r>
      <w:r w:rsidR="00932AD4">
        <w:rPr>
          <w:b/>
        </w:rPr>
        <w:t>trīs tūkstoši viens simts trīsdesmit viens</w:t>
      </w:r>
      <w:r w:rsidR="00112BD1">
        <w:rPr>
          <w:b/>
        </w:rPr>
        <w:t xml:space="preserve"> euro un </w:t>
      </w:r>
      <w:r w:rsidR="00932AD4">
        <w:rPr>
          <w:b/>
        </w:rPr>
        <w:t>27</w:t>
      </w:r>
      <w:r w:rsidR="00112BD1">
        <w:rPr>
          <w:b/>
        </w:rPr>
        <w:t xml:space="preserve"> euro centi). Kopā </w:t>
      </w:r>
      <w:r w:rsidR="00932AD4">
        <w:rPr>
          <w:b/>
        </w:rPr>
        <w:t>18042.11</w:t>
      </w:r>
      <w:r w:rsidR="00112BD1">
        <w:rPr>
          <w:b/>
        </w:rPr>
        <w:t xml:space="preserve"> EUR (</w:t>
      </w:r>
      <w:r w:rsidR="00932AD4">
        <w:rPr>
          <w:b/>
        </w:rPr>
        <w:t>astoņpadsmit</w:t>
      </w:r>
      <w:r w:rsidR="00112BD1">
        <w:rPr>
          <w:b/>
        </w:rPr>
        <w:t xml:space="preserve"> tūkstoši </w:t>
      </w:r>
      <w:r w:rsidR="00932AD4">
        <w:rPr>
          <w:b/>
        </w:rPr>
        <w:t>četrdesmit divi</w:t>
      </w:r>
      <w:r w:rsidR="00112BD1">
        <w:rPr>
          <w:b/>
        </w:rPr>
        <w:t xml:space="preserve"> euro un </w:t>
      </w:r>
      <w:r w:rsidR="00D42DEA">
        <w:rPr>
          <w:b/>
        </w:rPr>
        <w:t xml:space="preserve">11 </w:t>
      </w:r>
      <w:r w:rsidR="00112BD1">
        <w:rPr>
          <w:b/>
        </w:rPr>
        <w:t xml:space="preserve">euro centi) </w:t>
      </w:r>
      <w:r w:rsidRPr="00597A91">
        <w:t xml:space="preserve">(turpmāk – </w:t>
      </w:r>
      <w:r w:rsidRPr="00597A91">
        <w:rPr>
          <w:b/>
        </w:rPr>
        <w:t>Līguma summa</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EC1A437" w14:textId="1F550300" w:rsidR="00112BD1" w:rsidRPr="00597A91" w:rsidRDefault="00EE4985" w:rsidP="00290D4D">
      <w:pPr>
        <w:numPr>
          <w:ilvl w:val="1"/>
          <w:numId w:val="3"/>
        </w:numPr>
        <w:spacing w:before="60"/>
        <w:ind w:left="567" w:right="-1" w:hanging="567"/>
        <w:jc w:val="both"/>
      </w:pPr>
      <w:r w:rsidRPr="00597A91">
        <w:lastRenderedPageBreak/>
        <w:t>Izpildītāj</w:t>
      </w:r>
      <w:r w:rsidR="000F372F" w:rsidRPr="00597A91">
        <w:t xml:space="preserve">s apliecina, ka Tāmē iekļauti visi darbi, materiāli, mehānismi, iekārtas un palīgmateriāli, kas nepieciešami pilnīgai Līgumā noteikto Darbu veikšanai. </w:t>
      </w:r>
    </w:p>
    <w:p w14:paraId="19B7B36B" w14:textId="53B9EC88"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0223D91E" w14:textId="453078DF" w:rsidR="00327D54" w:rsidRPr="00597A91" w:rsidRDefault="000F372F" w:rsidP="00A63ED7">
      <w:pPr>
        <w:numPr>
          <w:ilvl w:val="1"/>
          <w:numId w:val="3"/>
        </w:numPr>
        <w:spacing w:before="60"/>
        <w:ind w:left="567" w:right="-1" w:hanging="567"/>
        <w:jc w:val="both"/>
        <w:rPr>
          <w:bCs/>
        </w:rPr>
      </w:pPr>
      <w:r w:rsidRPr="00231F19">
        <w:t xml:space="preserve">Ievērojot Līguma noteikumus, </w:t>
      </w:r>
      <w:r w:rsidR="00EE4985" w:rsidRPr="00231F19">
        <w:t>Izpildītāj</w:t>
      </w:r>
      <w:r w:rsidRPr="00231F19">
        <w:t xml:space="preserve">s </w:t>
      </w:r>
      <w:r w:rsidRPr="00231F19">
        <w:rPr>
          <w:bCs/>
        </w:rPr>
        <w:t>Darbu</w:t>
      </w:r>
      <w:r w:rsidR="00662143" w:rsidRPr="00231F19">
        <w:rPr>
          <w:bCs/>
        </w:rPr>
        <w:t>s</w:t>
      </w:r>
      <w:r w:rsidRPr="00231F19">
        <w:rPr>
          <w:bCs/>
        </w:rPr>
        <w:t xml:space="preserve"> apņemas pabeigt </w:t>
      </w:r>
      <w:r w:rsidR="00CB67D3">
        <w:rPr>
          <w:bCs/>
        </w:rPr>
        <w:t xml:space="preserve">līdz 2023. gada </w:t>
      </w:r>
      <w:r w:rsidR="00D42DEA">
        <w:rPr>
          <w:bCs/>
        </w:rPr>
        <w:t>11. novembrim</w:t>
      </w:r>
      <w:r w:rsidR="00CB67D3">
        <w:rPr>
          <w:bCs/>
        </w:rPr>
        <w:t>.</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36854533"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914E33">
        <w:t xml:space="preserve"> (ciktāl attiecināms uz Līguma priekšmetu)</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lastRenderedPageBreak/>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F32282" w14:textId="77777777" w:rsidR="00327D54" w:rsidRPr="00597A91" w:rsidRDefault="000F372F" w:rsidP="00A63ED7">
      <w:pPr>
        <w:numPr>
          <w:ilvl w:val="2"/>
          <w:numId w:val="3"/>
        </w:numPr>
        <w:spacing w:before="60"/>
        <w:ind w:left="709" w:right="-1" w:hanging="709"/>
        <w:jc w:val="both"/>
      </w:pPr>
      <w:r w:rsidRPr="00597A91">
        <w:t>rakstveidā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r w:rsidRPr="00597A91">
        <w:t>rakstveidā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064403E2"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lastRenderedPageBreak/>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578AC23C"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xml:space="preserve">, bet ne ilgāk, kā </w:t>
      </w:r>
      <w:r w:rsidR="00914E33">
        <w:t>1</w:t>
      </w:r>
      <w:r w:rsidR="00AE5F5A" w:rsidRPr="00597A91">
        <w:t>0 (desmit)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rakstveidā tiek paziņots </w:t>
      </w:r>
      <w:r w:rsidR="00EE4985" w:rsidRPr="00597A91">
        <w:t>Izpildītāj</w:t>
      </w:r>
      <w:r w:rsidRPr="00597A91">
        <w:t xml:space="preserve">am, norādot arī vietu un laiku, kad </w:t>
      </w:r>
      <w:r w:rsidR="00EE4985" w:rsidRPr="00597A91">
        <w:t>Izpildītāj</w:t>
      </w:r>
      <w:r w:rsidRPr="00597A91">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am tiek paziņots rakstveidā,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D6BB7F2" w14:textId="4DB20591" w:rsidR="00327D54" w:rsidRPr="00597A91" w:rsidRDefault="008F0AA1" w:rsidP="00A63ED7">
      <w:pPr>
        <w:numPr>
          <w:ilvl w:val="2"/>
          <w:numId w:val="3"/>
        </w:numPr>
        <w:spacing w:before="60"/>
        <w:ind w:left="709" w:right="-1" w:hanging="709"/>
        <w:jc w:val="both"/>
        <w:rPr>
          <w:rStyle w:val="FontStyle79"/>
        </w:rPr>
      </w:pPr>
      <w:bookmarkStart w:id="5" w:name="_1baon6m" w:colFirst="0" w:colLast="0"/>
      <w:bookmarkEnd w:id="5"/>
      <w:r w:rsidRPr="00597A91">
        <w:t>noslēguma</w:t>
      </w:r>
      <w:r w:rsidR="000F372F" w:rsidRPr="00597A91">
        <w:t xml:space="preserve"> maksājum</w:t>
      </w:r>
      <w:r w:rsidR="00A75EF5">
        <w:t>ā</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lastRenderedPageBreak/>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s par to raks</w:t>
      </w:r>
      <w:r w:rsidR="00076C30" w:rsidRPr="00597A91">
        <w:t>t</w:t>
      </w:r>
      <w:r w:rsidR="000F372F" w:rsidRPr="00597A91">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2630E1A9"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w:t>
      </w:r>
      <w:r w:rsidR="006C00EB">
        <w:t xml:space="preserve">4.3. un </w:t>
      </w:r>
      <w:r w:rsidRPr="00597A91">
        <w:t>4.4.punkt</w:t>
      </w:r>
      <w:r w:rsidR="006C00EB">
        <w:t>os</w:t>
      </w:r>
      <w:r w:rsidRPr="00597A91">
        <w:t xml:space="preserve">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Līgums var tikt izbeigts tikai Līgumā noteiktajā kārtībā vai Līdzējiem savstarpēji raks</w:t>
      </w:r>
      <w:r w:rsidR="00B75BD3" w:rsidRPr="00597A91">
        <w:t>t</w:t>
      </w:r>
      <w:r w:rsidRPr="00597A91">
        <w:t>veidā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w:t>
      </w:r>
      <w:r w:rsidRPr="00597A91">
        <w:lastRenderedPageBreak/>
        <w:t xml:space="preserve">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44661045"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w:t>
      </w:r>
      <w:r w:rsidRPr="00597A91">
        <w:lastRenderedPageBreak/>
        <w:t xml:space="preserve">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2B7DE510" w:rsidR="00327D54" w:rsidRPr="00597A91" w:rsidRDefault="000F372F" w:rsidP="00A63ED7">
      <w:pPr>
        <w:keepNext/>
        <w:numPr>
          <w:ilvl w:val="0"/>
          <w:numId w:val="3"/>
        </w:numPr>
        <w:spacing w:before="60"/>
        <w:ind w:left="357" w:right="-1" w:hanging="357"/>
        <w:jc w:val="center"/>
      </w:pPr>
      <w:r w:rsidRPr="00597A91">
        <w:rPr>
          <w:b/>
        </w:rPr>
        <w:t>PIEMĒROJAM</w:t>
      </w:r>
      <w:r w:rsidR="00866AC4">
        <w:rPr>
          <w:b/>
        </w:rPr>
        <w:t>IE LIKUMI</w:t>
      </w:r>
      <w:r w:rsidRPr="00597A91">
        <w:rPr>
          <w:b/>
        </w:rPr>
        <w:t xml:space="preserve">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112229B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229A85AE" w:rsidR="00327D54" w:rsidRPr="00597A91" w:rsidRDefault="000F372F" w:rsidP="00A63ED7">
      <w:pPr>
        <w:widowControl w:val="0"/>
        <w:numPr>
          <w:ilvl w:val="2"/>
          <w:numId w:val="3"/>
        </w:numPr>
        <w:spacing w:before="60"/>
        <w:ind w:left="1288" w:right="-1" w:hanging="567"/>
        <w:jc w:val="both"/>
      </w:pPr>
      <w:r w:rsidRPr="00597A91">
        <w:t>Līguma 4.</w:t>
      </w:r>
      <w:r w:rsidR="006C00EB">
        <w:t>3</w:t>
      </w:r>
      <w:r w:rsidRPr="00597A91">
        <w:t>.punktā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04E7CADC" w:rsidR="00327D54" w:rsidRPr="00597A91" w:rsidRDefault="000F372F" w:rsidP="00A63ED7">
      <w:pPr>
        <w:widowControl w:val="0"/>
        <w:numPr>
          <w:ilvl w:val="3"/>
          <w:numId w:val="3"/>
        </w:numPr>
        <w:spacing w:before="60"/>
        <w:ind w:left="1997" w:right="-1" w:hanging="566"/>
        <w:jc w:val="both"/>
      </w:pPr>
      <w:r w:rsidRPr="00597A91">
        <w:t xml:space="preserve">nepieciešams veikt neparedzētus vai papildu Darbus, kas nebija iekļauti sākotnējā </w:t>
      </w:r>
      <w:r w:rsidR="00CB67D3">
        <w:t>Cenu aptaujā</w:t>
      </w:r>
      <w:r w:rsidRPr="00597A91">
        <w:t>;</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w:t>
      </w:r>
      <w:r w:rsidRPr="00597A91">
        <w:lastRenderedPageBreak/>
        <w:t xml:space="preserve">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341CF21E"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w:t>
      </w:r>
      <w:r w:rsidR="00866AC4">
        <w:t xml:space="preserve"> uz 10 (desmit) lappusēm, </w:t>
      </w:r>
      <w:r w:rsidR="00043EE0" w:rsidRPr="00597A91">
        <w:t>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00993080"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w:t>
      </w:r>
    </w:p>
    <w:p w14:paraId="2A895325" w14:textId="36485753" w:rsidR="00327D54" w:rsidRPr="00597A91" w:rsidRDefault="000F372F" w:rsidP="00A63ED7">
      <w:pPr>
        <w:numPr>
          <w:ilvl w:val="1"/>
          <w:numId w:val="3"/>
        </w:numPr>
        <w:tabs>
          <w:tab w:val="left" w:pos="567"/>
        </w:tabs>
        <w:spacing w:before="60"/>
        <w:ind w:left="567" w:right="-1" w:hanging="567"/>
        <w:jc w:val="both"/>
      </w:pPr>
      <w:r w:rsidRPr="00597A91">
        <w:t xml:space="preserve">Kontaktpersona no Izpildītāja puses: </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428B0543" w14:textId="6F9F16C6" w:rsidR="003B6D27" w:rsidRPr="000C2453" w:rsidRDefault="003B6D27" w:rsidP="003B6D27">
      <w:pPr>
        <w:numPr>
          <w:ilvl w:val="2"/>
          <w:numId w:val="3"/>
        </w:numPr>
        <w:tabs>
          <w:tab w:val="left" w:pos="567"/>
        </w:tabs>
        <w:spacing w:before="60"/>
        <w:ind w:left="1287" w:right="-1"/>
        <w:jc w:val="both"/>
      </w:pPr>
      <w:r w:rsidRPr="000C2453">
        <w:t>P</w:t>
      </w:r>
      <w:r w:rsidR="005109CC">
        <w:t xml:space="preserve">ielikums Nr.1. </w:t>
      </w:r>
      <w:r w:rsidR="00CB67D3">
        <w:t>Pieteikums</w:t>
      </w:r>
      <w:r w:rsidRPr="000C2453">
        <w:t>;</w:t>
      </w:r>
    </w:p>
    <w:p w14:paraId="52306B87" w14:textId="3CAC468B" w:rsidR="003800FB" w:rsidRDefault="005109CC" w:rsidP="00A63ED7">
      <w:pPr>
        <w:numPr>
          <w:ilvl w:val="2"/>
          <w:numId w:val="3"/>
        </w:numPr>
        <w:tabs>
          <w:tab w:val="left" w:pos="567"/>
        </w:tabs>
        <w:spacing w:before="60"/>
        <w:ind w:left="1287" w:right="-1"/>
        <w:jc w:val="both"/>
      </w:pPr>
      <w:r>
        <w:t xml:space="preserve">Pielikums Nr.2. </w:t>
      </w:r>
      <w:r w:rsidR="00CB67D3">
        <w:t>Tāme.</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r w:rsidR="009213F4" w:rsidRPr="00597A91">
        <w:t>no</w:t>
      </w:r>
      <w:r w:rsidRPr="00597A91">
        <w:t>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23BC8D2A"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nosūta otram, ir jābūt latviešu valodā un nosūtītai uz Līguma </w:t>
      </w:r>
      <w:r w:rsidR="00785CA5">
        <w:t>19</w:t>
      </w:r>
      <w:r w:rsidRPr="00597A91">
        <w:t>.punktā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053B52FF" w:rsidR="00292170" w:rsidRPr="00597A91" w:rsidRDefault="00292170" w:rsidP="00A63ED7">
            <w:pPr>
              <w:pStyle w:val="Pamattekstsaratkpi"/>
              <w:autoSpaceDE w:val="0"/>
              <w:spacing w:after="0"/>
              <w:ind w:left="34" w:right="-1"/>
              <w:rPr>
                <w:b/>
                <w:bCs/>
              </w:rPr>
            </w:pPr>
            <w:r w:rsidRPr="00597A91">
              <w:rPr>
                <w:b/>
                <w:bCs/>
              </w:rPr>
              <w:t xml:space="preserve">Rīgas </w:t>
            </w:r>
            <w:r w:rsidR="00D42DEA">
              <w:rPr>
                <w:b/>
                <w:bCs/>
              </w:rPr>
              <w:t xml:space="preserve">valstspilsētas </w:t>
            </w:r>
            <w:r w:rsidRPr="00597A91">
              <w:rPr>
                <w:b/>
                <w:bCs/>
              </w:rPr>
              <w:t xml:space="preserve">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8F04210" w14:textId="77777777" w:rsidR="00A75EF5" w:rsidRDefault="00A75EF5" w:rsidP="00A75EF5">
            <w:pPr>
              <w:pStyle w:val="Pamattekstsaratkpi"/>
              <w:autoSpaceDE w:val="0"/>
              <w:autoSpaceDN w:val="0"/>
              <w:ind w:right="-1"/>
              <w:jc w:val="both"/>
            </w:pPr>
            <w:r>
              <w:t>Gaujas iela 19A, Rīga, LV-1026</w:t>
            </w:r>
          </w:p>
          <w:p w14:paraId="74232FAF" w14:textId="77777777" w:rsidR="00A75EF5" w:rsidRDefault="00A75EF5" w:rsidP="00A75EF5">
            <w:pPr>
              <w:pStyle w:val="Pamattekstsaratkpi"/>
              <w:autoSpaceDE w:val="0"/>
              <w:autoSpaceDN w:val="0"/>
              <w:ind w:right="-1"/>
              <w:jc w:val="both"/>
            </w:pPr>
            <w:r>
              <w:t>Norēķinu rekvizīti:</w:t>
            </w:r>
          </w:p>
          <w:p w14:paraId="04E93E8B" w14:textId="77777777" w:rsidR="00A75EF5" w:rsidRDefault="00A75EF5" w:rsidP="00A75EF5">
            <w:pPr>
              <w:pStyle w:val="Pamattekstsaratkpi"/>
              <w:autoSpaceDE w:val="0"/>
              <w:autoSpaceDN w:val="0"/>
              <w:ind w:right="-1"/>
              <w:jc w:val="both"/>
            </w:pPr>
            <w:r>
              <w:t>Rīgas pilsētas pašvaldība</w:t>
            </w:r>
          </w:p>
          <w:p w14:paraId="0311189E" w14:textId="77777777" w:rsidR="00A75EF5" w:rsidRDefault="00A75EF5" w:rsidP="00A75EF5">
            <w:pPr>
              <w:pStyle w:val="Pamattekstsaratkpi"/>
              <w:autoSpaceDE w:val="0"/>
              <w:autoSpaceDN w:val="0"/>
              <w:ind w:right="-1"/>
              <w:jc w:val="both"/>
            </w:pPr>
            <w:r>
              <w:t>Rātslaukums 1, Rīga, LV-1050</w:t>
            </w:r>
          </w:p>
          <w:p w14:paraId="41EA08C4" w14:textId="77777777" w:rsidR="00A75EF5" w:rsidRDefault="00A75EF5" w:rsidP="00A75EF5">
            <w:pPr>
              <w:pStyle w:val="Pamattekstsaratkpi"/>
              <w:autoSpaceDE w:val="0"/>
              <w:autoSpaceDN w:val="0"/>
              <w:ind w:right="-1"/>
              <w:jc w:val="both"/>
            </w:pPr>
            <w:r>
              <w:t>NMR kods 90011524360</w:t>
            </w:r>
          </w:p>
          <w:p w14:paraId="4A5F16DB" w14:textId="77777777" w:rsidR="00A75EF5" w:rsidRDefault="00A75EF5" w:rsidP="00A75EF5">
            <w:pPr>
              <w:pStyle w:val="Pamattekstsaratkpi"/>
              <w:autoSpaceDE w:val="0"/>
              <w:autoSpaceDN w:val="0"/>
              <w:ind w:right="-1"/>
              <w:jc w:val="both"/>
            </w:pPr>
            <w:r>
              <w:t xml:space="preserve">PVN </w:t>
            </w:r>
            <w:proofErr w:type="spellStart"/>
            <w:r>
              <w:t>reģ</w:t>
            </w:r>
            <w:proofErr w:type="spellEnd"/>
            <w:r>
              <w:t>. Nr. LV90011524360</w:t>
            </w:r>
          </w:p>
          <w:p w14:paraId="3CFC9D42" w14:textId="77777777" w:rsidR="00A75EF5" w:rsidRDefault="00A75EF5" w:rsidP="00A75EF5">
            <w:pPr>
              <w:pStyle w:val="Pamattekstsaratkpi"/>
              <w:autoSpaceDE w:val="0"/>
              <w:autoSpaceDN w:val="0"/>
              <w:ind w:right="-1"/>
              <w:jc w:val="both"/>
            </w:pPr>
            <w:r>
              <w:lastRenderedPageBreak/>
              <w:t>Banka: Valsts kase , TRELLV22</w:t>
            </w:r>
          </w:p>
          <w:p w14:paraId="4229D4AD" w14:textId="77777777" w:rsidR="00A75EF5" w:rsidRDefault="00A75EF5" w:rsidP="00A75EF5">
            <w:pPr>
              <w:pStyle w:val="Pamattekstsaratkpi"/>
              <w:autoSpaceDE w:val="0"/>
              <w:autoSpaceDN w:val="0"/>
              <w:ind w:right="-1"/>
              <w:jc w:val="both"/>
            </w:pPr>
            <w:r>
              <w:t xml:space="preserve">Konta Nr. LV23TREL980259704500B </w:t>
            </w:r>
          </w:p>
          <w:p w14:paraId="2F3E0396" w14:textId="77777777" w:rsidR="00292170" w:rsidRDefault="00A75EF5" w:rsidP="00A75EF5">
            <w:pPr>
              <w:pStyle w:val="Pamattekstsaratkpi"/>
              <w:autoSpaceDE w:val="0"/>
              <w:autoSpaceDN w:val="0"/>
              <w:spacing w:after="0"/>
              <w:ind w:left="0" w:right="-1"/>
              <w:jc w:val="both"/>
            </w:pPr>
            <w:r>
              <w:t>RD iestādes kods: 233</w:t>
            </w:r>
          </w:p>
          <w:p w14:paraId="0DF7562B" w14:textId="097718EE" w:rsidR="00A75EF5" w:rsidRPr="00597A91" w:rsidRDefault="00A75EF5" w:rsidP="00A75EF5">
            <w:pPr>
              <w:pStyle w:val="Pamattekstsaratkpi"/>
              <w:autoSpaceDE w:val="0"/>
              <w:autoSpaceDN w:val="0"/>
              <w:spacing w:after="0"/>
              <w:ind w:left="0" w:right="-1"/>
              <w:jc w:val="both"/>
            </w:pPr>
            <w:r>
              <w:t>Direktors G. Nāgelis*</w:t>
            </w:r>
          </w:p>
        </w:tc>
        <w:tc>
          <w:tcPr>
            <w:tcW w:w="4398" w:type="dxa"/>
          </w:tcPr>
          <w:p w14:paraId="093F201B" w14:textId="0D37804E" w:rsidR="00292170" w:rsidRPr="00597A91" w:rsidRDefault="00EE4985" w:rsidP="00A75EF5">
            <w:pPr>
              <w:spacing w:line="276" w:lineRule="auto"/>
              <w:ind w:right="-1"/>
              <w:rPr>
                <w:b/>
                <w:bCs/>
              </w:rPr>
            </w:pPr>
            <w:r w:rsidRPr="00597A91">
              <w:rPr>
                <w:b/>
              </w:rPr>
              <w:lastRenderedPageBreak/>
              <w:t>Izpildītāj</w:t>
            </w:r>
            <w:r w:rsidR="00292170" w:rsidRPr="00597A91">
              <w:rPr>
                <w:b/>
              </w:rPr>
              <w:t>s:</w:t>
            </w:r>
          </w:p>
          <w:p w14:paraId="41A477BC" w14:textId="69AE04CC" w:rsidR="00292170" w:rsidRDefault="00347162" w:rsidP="00A75EF5">
            <w:pPr>
              <w:spacing w:line="276" w:lineRule="auto"/>
              <w:ind w:right="-1"/>
              <w:rPr>
                <w:b/>
                <w:bCs/>
              </w:rPr>
            </w:pPr>
            <w:r>
              <w:rPr>
                <w:b/>
                <w:bCs/>
              </w:rPr>
              <w:t>SIA “</w:t>
            </w:r>
            <w:r w:rsidR="00CB67D3">
              <w:rPr>
                <w:b/>
                <w:bCs/>
              </w:rPr>
              <w:t xml:space="preserve">ASA </w:t>
            </w:r>
            <w:proofErr w:type="spellStart"/>
            <w:r w:rsidR="00CB67D3">
              <w:rPr>
                <w:b/>
                <w:bCs/>
              </w:rPr>
              <w:t>group</w:t>
            </w:r>
            <w:proofErr w:type="spellEnd"/>
            <w:r>
              <w:rPr>
                <w:b/>
                <w:bCs/>
              </w:rPr>
              <w:t>”</w:t>
            </w:r>
          </w:p>
          <w:p w14:paraId="537BDF4C" w14:textId="43D65BA7" w:rsidR="00347162" w:rsidRDefault="00CB67D3" w:rsidP="00A75EF5">
            <w:pPr>
              <w:spacing w:line="276" w:lineRule="auto"/>
              <w:ind w:right="-1"/>
            </w:pPr>
            <w:r>
              <w:t>Ropažu iela 140</w:t>
            </w:r>
            <w:r w:rsidR="00347162">
              <w:t>,</w:t>
            </w:r>
            <w:r>
              <w:t xml:space="preserve"> Rīga,</w:t>
            </w:r>
            <w:r w:rsidR="00347162">
              <w:t xml:space="preserve"> LV-</w:t>
            </w:r>
            <w:r>
              <w:t>1006</w:t>
            </w:r>
          </w:p>
          <w:p w14:paraId="3A055042" w14:textId="422F3E2D" w:rsidR="00347162" w:rsidRDefault="00347162" w:rsidP="00A75EF5">
            <w:pPr>
              <w:spacing w:line="276" w:lineRule="auto"/>
              <w:ind w:right="-1"/>
            </w:pPr>
            <w:r>
              <w:t>Reģ. Nr. 40</w:t>
            </w:r>
            <w:r w:rsidR="00CB67D3">
              <w:t>10</w:t>
            </w:r>
            <w:r w:rsidR="00866AC4">
              <w:t>3304785</w:t>
            </w:r>
          </w:p>
          <w:p w14:paraId="2C06DC17" w14:textId="35FA0101" w:rsidR="00347162" w:rsidRDefault="00347162" w:rsidP="00A75EF5">
            <w:pPr>
              <w:spacing w:line="276" w:lineRule="auto"/>
              <w:ind w:right="-1"/>
            </w:pPr>
            <w:r>
              <w:t xml:space="preserve">Banka: AS </w:t>
            </w:r>
            <w:proofErr w:type="spellStart"/>
            <w:r w:rsidR="00866AC4">
              <w:t>Luminor</w:t>
            </w:r>
            <w:proofErr w:type="spellEnd"/>
            <w:r w:rsidR="00866AC4">
              <w:t xml:space="preserve"> banka</w:t>
            </w:r>
          </w:p>
          <w:p w14:paraId="4B3924C3" w14:textId="2B6B7BA0" w:rsidR="00347162" w:rsidRDefault="00866AC4" w:rsidP="00A75EF5">
            <w:pPr>
              <w:spacing w:line="276" w:lineRule="auto"/>
              <w:ind w:right="-1"/>
            </w:pPr>
            <w:r>
              <w:t>RIKOLV2X</w:t>
            </w:r>
          </w:p>
          <w:p w14:paraId="75DD3D06" w14:textId="6A6F27F6" w:rsidR="00347162" w:rsidRDefault="00347162" w:rsidP="00A75EF5">
            <w:pPr>
              <w:spacing w:line="276" w:lineRule="auto"/>
              <w:ind w:right="-1"/>
            </w:pPr>
            <w:r>
              <w:t>LV</w:t>
            </w:r>
            <w:r w:rsidR="00866AC4">
              <w:t>07RIKO0000082784823</w:t>
            </w:r>
          </w:p>
          <w:p w14:paraId="5AF10DDC" w14:textId="77777777" w:rsidR="00866AC4" w:rsidRDefault="00866AC4" w:rsidP="00A75EF5">
            <w:pPr>
              <w:spacing w:line="276" w:lineRule="auto"/>
              <w:ind w:right="-1"/>
            </w:pPr>
          </w:p>
          <w:p w14:paraId="589FED49" w14:textId="77777777" w:rsidR="00866AC4" w:rsidRDefault="00866AC4" w:rsidP="00A75EF5">
            <w:pPr>
              <w:spacing w:line="276" w:lineRule="auto"/>
              <w:ind w:right="-1"/>
            </w:pPr>
          </w:p>
          <w:p w14:paraId="78E86830" w14:textId="77777777" w:rsidR="00866AC4" w:rsidRDefault="00866AC4" w:rsidP="00A75EF5">
            <w:pPr>
              <w:spacing w:line="276" w:lineRule="auto"/>
              <w:ind w:right="-1"/>
            </w:pPr>
          </w:p>
          <w:p w14:paraId="0D110E2C" w14:textId="77777777" w:rsidR="00866AC4" w:rsidRDefault="00866AC4" w:rsidP="00A75EF5">
            <w:pPr>
              <w:spacing w:line="276" w:lineRule="auto"/>
              <w:ind w:right="-1"/>
            </w:pPr>
          </w:p>
          <w:p w14:paraId="1A6718C2" w14:textId="77777777" w:rsidR="00866AC4" w:rsidRDefault="00866AC4" w:rsidP="00A75EF5">
            <w:pPr>
              <w:spacing w:line="276" w:lineRule="auto"/>
              <w:ind w:right="-1"/>
            </w:pPr>
          </w:p>
          <w:p w14:paraId="6C59EA68" w14:textId="77777777" w:rsidR="00866AC4" w:rsidRDefault="00866AC4" w:rsidP="00A75EF5">
            <w:pPr>
              <w:spacing w:line="276" w:lineRule="auto"/>
              <w:ind w:right="-1"/>
            </w:pPr>
          </w:p>
          <w:p w14:paraId="36469B66" w14:textId="77777777" w:rsidR="00D42DEA" w:rsidRDefault="00D42DEA" w:rsidP="00A75EF5">
            <w:pPr>
              <w:spacing w:line="276" w:lineRule="auto"/>
              <w:ind w:right="-1"/>
            </w:pPr>
          </w:p>
          <w:p w14:paraId="0C6E1AA6" w14:textId="31E4EC36" w:rsidR="00347162" w:rsidRPr="00347162" w:rsidRDefault="00866AC4" w:rsidP="00A75EF5">
            <w:pPr>
              <w:spacing w:line="276" w:lineRule="auto"/>
              <w:ind w:right="-1"/>
            </w:pPr>
            <w:r>
              <w:t>Valdes loceklis A. Gruzītis*</w:t>
            </w:r>
          </w:p>
        </w:tc>
      </w:tr>
    </w:tbl>
    <w:p w14:paraId="7DB5C89F" w14:textId="58E5858B" w:rsidR="005A60C2" w:rsidRPr="00597A91" w:rsidRDefault="005A60C2" w:rsidP="00243AE3">
      <w:pPr>
        <w:spacing w:before="60"/>
        <w:ind w:right="-1"/>
      </w:pPr>
    </w:p>
    <w:p w14:paraId="6FEA43ED" w14:textId="77777777" w:rsidR="00A75EF5" w:rsidRPr="008E26FA" w:rsidRDefault="00A75EF5" w:rsidP="00A75EF5">
      <w:pPr>
        <w:tabs>
          <w:tab w:val="left" w:pos="4860"/>
        </w:tabs>
        <w:spacing w:before="60"/>
        <w:ind w:right="23"/>
        <w:rPr>
          <w:i/>
          <w:iCs/>
          <w:sz w:val="20"/>
        </w:rPr>
      </w:pPr>
      <w:r w:rsidRPr="008E26FA">
        <w:rPr>
          <w:i/>
          <w:iCs/>
          <w:sz w:val="20"/>
        </w:rPr>
        <w:t xml:space="preserve">Vīzē: </w:t>
      </w:r>
    </w:p>
    <w:p w14:paraId="093CE066" w14:textId="77777777" w:rsidR="00A75EF5" w:rsidRPr="008E26FA" w:rsidRDefault="00A75EF5" w:rsidP="00A75EF5">
      <w:pPr>
        <w:tabs>
          <w:tab w:val="left" w:pos="4860"/>
        </w:tabs>
        <w:spacing w:before="60"/>
        <w:ind w:right="23"/>
        <w:rPr>
          <w:i/>
          <w:iCs/>
          <w:sz w:val="20"/>
        </w:rPr>
      </w:pPr>
      <w:r w:rsidRPr="008E26FA">
        <w:rPr>
          <w:i/>
          <w:iCs/>
          <w:sz w:val="20"/>
        </w:rPr>
        <w:t>Jurists K. Zelčs-Vuškāns</w:t>
      </w:r>
    </w:p>
    <w:p w14:paraId="7F7961EC" w14:textId="77777777" w:rsidR="00A75EF5" w:rsidRPr="008E26FA" w:rsidRDefault="00A75EF5" w:rsidP="00A75EF5">
      <w:pPr>
        <w:tabs>
          <w:tab w:val="left" w:pos="4860"/>
        </w:tabs>
        <w:spacing w:before="60"/>
        <w:ind w:right="23"/>
        <w:rPr>
          <w:i/>
          <w:iCs/>
          <w:sz w:val="20"/>
        </w:rPr>
      </w:pPr>
      <w:r w:rsidRPr="008E26FA">
        <w:rPr>
          <w:i/>
          <w:iCs/>
          <w:sz w:val="20"/>
        </w:rPr>
        <w:t>Galvenā speciāliste Iveta Reča</w:t>
      </w:r>
    </w:p>
    <w:p w14:paraId="6EAE95C4" w14:textId="77777777" w:rsidR="00A75EF5" w:rsidRPr="008E26FA" w:rsidRDefault="00A75EF5" w:rsidP="00A75EF5">
      <w:pPr>
        <w:tabs>
          <w:tab w:val="left" w:pos="4860"/>
        </w:tabs>
        <w:spacing w:before="60"/>
        <w:ind w:right="23"/>
        <w:rPr>
          <w:i/>
          <w:iCs/>
          <w:sz w:val="20"/>
        </w:rPr>
      </w:pPr>
      <w:r w:rsidRPr="008E26FA">
        <w:rPr>
          <w:i/>
          <w:iCs/>
          <w:sz w:val="20"/>
        </w:rPr>
        <w:t>Brīvības pieminekļa un Rīgas Brāļu kapu nodaļas vadītāja Una Jansone</w:t>
      </w:r>
    </w:p>
    <w:p w14:paraId="1F0919B9" w14:textId="77777777" w:rsidR="00866AC4" w:rsidRDefault="00866AC4" w:rsidP="00866AC4">
      <w:pPr>
        <w:spacing w:before="120" w:after="120"/>
        <w:ind w:left="709"/>
        <w:jc w:val="both"/>
        <w:rPr>
          <w:i/>
          <w:iCs/>
        </w:rPr>
      </w:pPr>
    </w:p>
    <w:p w14:paraId="711A51B4" w14:textId="17C96677" w:rsidR="009B57F2" w:rsidRPr="00866AC4" w:rsidRDefault="009B57F2" w:rsidP="00866AC4">
      <w:pPr>
        <w:spacing w:before="120" w:after="120"/>
        <w:ind w:left="709"/>
        <w:jc w:val="center"/>
        <w:rPr>
          <w:i/>
          <w:iCs/>
        </w:rPr>
      </w:pPr>
      <w:r w:rsidRPr="00866AC4">
        <w:rPr>
          <w:i/>
          <w:iCs/>
        </w:rPr>
        <w:t xml:space="preserve">* </w:t>
      </w:r>
      <w:r w:rsidR="00251CD0" w:rsidRPr="00866AC4">
        <w:rPr>
          <w:i/>
          <w:iCs/>
        </w:rPr>
        <w:t>D</w:t>
      </w:r>
      <w:r w:rsidRPr="00866AC4">
        <w:rPr>
          <w:i/>
          <w:iCs/>
        </w:rPr>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CD64" w14:textId="77777777" w:rsidR="004C3BA1" w:rsidRDefault="004C3BA1">
      <w:r>
        <w:separator/>
      </w:r>
    </w:p>
  </w:endnote>
  <w:endnote w:type="continuationSeparator" w:id="0">
    <w:p w14:paraId="4DF8FC72" w14:textId="77777777" w:rsidR="004C3BA1" w:rsidRDefault="004C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080AC960"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786754">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DC16" w14:textId="77777777" w:rsidR="004C3BA1" w:rsidRDefault="004C3BA1">
      <w:r>
        <w:separator/>
      </w:r>
    </w:p>
  </w:footnote>
  <w:footnote w:type="continuationSeparator" w:id="0">
    <w:p w14:paraId="769BE0CB" w14:textId="77777777" w:rsidR="004C3BA1" w:rsidRDefault="004C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190997126">
    <w:abstractNumId w:val="2"/>
  </w:num>
  <w:num w:numId="2" w16cid:durableId="219292973">
    <w:abstractNumId w:val="20"/>
  </w:num>
  <w:num w:numId="3" w16cid:durableId="1852452244">
    <w:abstractNumId w:val="16"/>
  </w:num>
  <w:num w:numId="4" w16cid:durableId="944848898">
    <w:abstractNumId w:val="18"/>
  </w:num>
  <w:num w:numId="5" w16cid:durableId="383869694">
    <w:abstractNumId w:val="19"/>
  </w:num>
  <w:num w:numId="6" w16cid:durableId="182475445">
    <w:abstractNumId w:val="17"/>
  </w:num>
  <w:num w:numId="7" w16cid:durableId="498885832">
    <w:abstractNumId w:val="3"/>
  </w:num>
  <w:num w:numId="8" w16cid:durableId="186066112">
    <w:abstractNumId w:val="6"/>
  </w:num>
  <w:num w:numId="9" w16cid:durableId="1125388255">
    <w:abstractNumId w:val="8"/>
  </w:num>
  <w:num w:numId="10" w16cid:durableId="1242521626">
    <w:abstractNumId w:val="0"/>
  </w:num>
  <w:num w:numId="11" w16cid:durableId="1703827195">
    <w:abstractNumId w:val="14"/>
  </w:num>
  <w:num w:numId="12" w16cid:durableId="1347362903">
    <w:abstractNumId w:val="12"/>
  </w:num>
  <w:num w:numId="13" w16cid:durableId="105587075">
    <w:abstractNumId w:val="10"/>
  </w:num>
  <w:num w:numId="14" w16cid:durableId="1320765181">
    <w:abstractNumId w:val="5"/>
  </w:num>
  <w:num w:numId="15" w16cid:durableId="1135218038">
    <w:abstractNumId w:val="11"/>
  </w:num>
  <w:num w:numId="16" w16cid:durableId="909463577">
    <w:abstractNumId w:val="13"/>
  </w:num>
  <w:num w:numId="17" w16cid:durableId="437792566">
    <w:abstractNumId w:val="9"/>
  </w:num>
  <w:num w:numId="18" w16cid:durableId="723527776">
    <w:abstractNumId w:val="1"/>
  </w:num>
  <w:num w:numId="19" w16cid:durableId="1837837930">
    <w:abstractNumId w:val="7"/>
  </w:num>
  <w:num w:numId="20" w16cid:durableId="294530312">
    <w:abstractNumId w:val="15"/>
  </w:num>
  <w:num w:numId="21" w16cid:durableId="1226642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0E3F"/>
    <w:rsid w:val="00016E02"/>
    <w:rsid w:val="00024A32"/>
    <w:rsid w:val="000270E3"/>
    <w:rsid w:val="00030EB9"/>
    <w:rsid w:val="00031D1B"/>
    <w:rsid w:val="00033BA0"/>
    <w:rsid w:val="00043EE0"/>
    <w:rsid w:val="00061D23"/>
    <w:rsid w:val="00067A9A"/>
    <w:rsid w:val="00076C30"/>
    <w:rsid w:val="00095789"/>
    <w:rsid w:val="000A405E"/>
    <w:rsid w:val="000C2453"/>
    <w:rsid w:val="000D2E02"/>
    <w:rsid w:val="000E176D"/>
    <w:rsid w:val="000F039B"/>
    <w:rsid w:val="000F0E18"/>
    <w:rsid w:val="000F372F"/>
    <w:rsid w:val="00112BD1"/>
    <w:rsid w:val="00122FB7"/>
    <w:rsid w:val="0012369A"/>
    <w:rsid w:val="00132F10"/>
    <w:rsid w:val="001565EF"/>
    <w:rsid w:val="001710DC"/>
    <w:rsid w:val="00183CFC"/>
    <w:rsid w:val="00212324"/>
    <w:rsid w:val="0022178B"/>
    <w:rsid w:val="0023016F"/>
    <w:rsid w:val="00231F19"/>
    <w:rsid w:val="00243AE3"/>
    <w:rsid w:val="00251CD0"/>
    <w:rsid w:val="002610C9"/>
    <w:rsid w:val="002740C6"/>
    <w:rsid w:val="00282CE3"/>
    <w:rsid w:val="00290D4D"/>
    <w:rsid w:val="00292170"/>
    <w:rsid w:val="00294465"/>
    <w:rsid w:val="002A58EE"/>
    <w:rsid w:val="002B415C"/>
    <w:rsid w:val="002C41D6"/>
    <w:rsid w:val="002D7EB1"/>
    <w:rsid w:val="0031756F"/>
    <w:rsid w:val="00317687"/>
    <w:rsid w:val="00324AFF"/>
    <w:rsid w:val="00326FA2"/>
    <w:rsid w:val="00327D54"/>
    <w:rsid w:val="0034107E"/>
    <w:rsid w:val="00347162"/>
    <w:rsid w:val="003662D8"/>
    <w:rsid w:val="003676B7"/>
    <w:rsid w:val="003800FB"/>
    <w:rsid w:val="00380824"/>
    <w:rsid w:val="003828DC"/>
    <w:rsid w:val="003A2CAE"/>
    <w:rsid w:val="003A771B"/>
    <w:rsid w:val="003B215A"/>
    <w:rsid w:val="003B6C64"/>
    <w:rsid w:val="003B6D27"/>
    <w:rsid w:val="003C3A1E"/>
    <w:rsid w:val="003D5578"/>
    <w:rsid w:val="0040117B"/>
    <w:rsid w:val="00410D7D"/>
    <w:rsid w:val="00413B31"/>
    <w:rsid w:val="004226C4"/>
    <w:rsid w:val="004233AA"/>
    <w:rsid w:val="00432DA4"/>
    <w:rsid w:val="00445695"/>
    <w:rsid w:val="00445E7E"/>
    <w:rsid w:val="00453251"/>
    <w:rsid w:val="00454FA7"/>
    <w:rsid w:val="00457E29"/>
    <w:rsid w:val="00466515"/>
    <w:rsid w:val="00490E9E"/>
    <w:rsid w:val="00490F6C"/>
    <w:rsid w:val="00493E68"/>
    <w:rsid w:val="0049447D"/>
    <w:rsid w:val="0049452C"/>
    <w:rsid w:val="004B14D2"/>
    <w:rsid w:val="004C3BA1"/>
    <w:rsid w:val="004C5BC5"/>
    <w:rsid w:val="004E5B27"/>
    <w:rsid w:val="005054A7"/>
    <w:rsid w:val="00506B09"/>
    <w:rsid w:val="005109CC"/>
    <w:rsid w:val="00520CB2"/>
    <w:rsid w:val="005237EF"/>
    <w:rsid w:val="00527145"/>
    <w:rsid w:val="00542116"/>
    <w:rsid w:val="005421AA"/>
    <w:rsid w:val="00553702"/>
    <w:rsid w:val="00582F91"/>
    <w:rsid w:val="005966A6"/>
    <w:rsid w:val="00597A91"/>
    <w:rsid w:val="005A60C2"/>
    <w:rsid w:val="005E4372"/>
    <w:rsid w:val="00600404"/>
    <w:rsid w:val="00616A20"/>
    <w:rsid w:val="00633035"/>
    <w:rsid w:val="00644D1C"/>
    <w:rsid w:val="00651414"/>
    <w:rsid w:val="00662143"/>
    <w:rsid w:val="006705F2"/>
    <w:rsid w:val="00677ED8"/>
    <w:rsid w:val="006869FF"/>
    <w:rsid w:val="00691625"/>
    <w:rsid w:val="006C00EB"/>
    <w:rsid w:val="006C24C4"/>
    <w:rsid w:val="00701BA2"/>
    <w:rsid w:val="00702C1B"/>
    <w:rsid w:val="00705BF0"/>
    <w:rsid w:val="0072050B"/>
    <w:rsid w:val="00724328"/>
    <w:rsid w:val="0073555D"/>
    <w:rsid w:val="00744F26"/>
    <w:rsid w:val="007562BD"/>
    <w:rsid w:val="007608A4"/>
    <w:rsid w:val="0077094E"/>
    <w:rsid w:val="00773FF8"/>
    <w:rsid w:val="00776036"/>
    <w:rsid w:val="00781070"/>
    <w:rsid w:val="00785CA5"/>
    <w:rsid w:val="00786754"/>
    <w:rsid w:val="00794F95"/>
    <w:rsid w:val="007A59A2"/>
    <w:rsid w:val="007B00E7"/>
    <w:rsid w:val="007B450F"/>
    <w:rsid w:val="007B7FED"/>
    <w:rsid w:val="007C568D"/>
    <w:rsid w:val="007D4636"/>
    <w:rsid w:val="008046C8"/>
    <w:rsid w:val="00811AD4"/>
    <w:rsid w:val="00815098"/>
    <w:rsid w:val="00841A49"/>
    <w:rsid w:val="008514C0"/>
    <w:rsid w:val="0086166F"/>
    <w:rsid w:val="008644E9"/>
    <w:rsid w:val="00866AC4"/>
    <w:rsid w:val="00872B3A"/>
    <w:rsid w:val="00875E8D"/>
    <w:rsid w:val="0088224D"/>
    <w:rsid w:val="0089301C"/>
    <w:rsid w:val="008A28C2"/>
    <w:rsid w:val="008A5D5C"/>
    <w:rsid w:val="008A6EB9"/>
    <w:rsid w:val="008A76E5"/>
    <w:rsid w:val="008B2967"/>
    <w:rsid w:val="008D2576"/>
    <w:rsid w:val="008D545A"/>
    <w:rsid w:val="008E3C35"/>
    <w:rsid w:val="008E4B13"/>
    <w:rsid w:val="008F0AA1"/>
    <w:rsid w:val="008F4E82"/>
    <w:rsid w:val="008F4F68"/>
    <w:rsid w:val="008F6C79"/>
    <w:rsid w:val="00906306"/>
    <w:rsid w:val="00914E33"/>
    <w:rsid w:val="00915F99"/>
    <w:rsid w:val="009213F4"/>
    <w:rsid w:val="00921E2D"/>
    <w:rsid w:val="009226DE"/>
    <w:rsid w:val="009237C9"/>
    <w:rsid w:val="00932AD4"/>
    <w:rsid w:val="00941C7F"/>
    <w:rsid w:val="0095349C"/>
    <w:rsid w:val="0095390F"/>
    <w:rsid w:val="00962D2E"/>
    <w:rsid w:val="0098113D"/>
    <w:rsid w:val="00983B2F"/>
    <w:rsid w:val="00984099"/>
    <w:rsid w:val="00986E45"/>
    <w:rsid w:val="00993E29"/>
    <w:rsid w:val="009A24EE"/>
    <w:rsid w:val="009A5D0A"/>
    <w:rsid w:val="009B49F9"/>
    <w:rsid w:val="009B57F2"/>
    <w:rsid w:val="009C3EC3"/>
    <w:rsid w:val="009F0013"/>
    <w:rsid w:val="00A178B3"/>
    <w:rsid w:val="00A251DD"/>
    <w:rsid w:val="00A27D23"/>
    <w:rsid w:val="00A4495B"/>
    <w:rsid w:val="00A61E22"/>
    <w:rsid w:val="00A63ED7"/>
    <w:rsid w:val="00A64DB6"/>
    <w:rsid w:val="00A65C79"/>
    <w:rsid w:val="00A70063"/>
    <w:rsid w:val="00A702AD"/>
    <w:rsid w:val="00A75EF5"/>
    <w:rsid w:val="00A90499"/>
    <w:rsid w:val="00A90D30"/>
    <w:rsid w:val="00A96A94"/>
    <w:rsid w:val="00AA459D"/>
    <w:rsid w:val="00AB1AE9"/>
    <w:rsid w:val="00AD6812"/>
    <w:rsid w:val="00AE5F5A"/>
    <w:rsid w:val="00B069B8"/>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B67D3"/>
    <w:rsid w:val="00CD1DB0"/>
    <w:rsid w:val="00CD1F14"/>
    <w:rsid w:val="00CD45C0"/>
    <w:rsid w:val="00CD53E8"/>
    <w:rsid w:val="00CF5931"/>
    <w:rsid w:val="00D050D7"/>
    <w:rsid w:val="00D0793E"/>
    <w:rsid w:val="00D24E1E"/>
    <w:rsid w:val="00D42DEA"/>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1758D"/>
    <w:rsid w:val="00E318E9"/>
    <w:rsid w:val="00E45DDF"/>
    <w:rsid w:val="00E507DC"/>
    <w:rsid w:val="00E63487"/>
    <w:rsid w:val="00E70EBA"/>
    <w:rsid w:val="00E95E8A"/>
    <w:rsid w:val="00E971B1"/>
    <w:rsid w:val="00EA0251"/>
    <w:rsid w:val="00EC312A"/>
    <w:rsid w:val="00EC6479"/>
    <w:rsid w:val="00ED161D"/>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D83D-3669-474A-9730-5283E5F9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18077</Words>
  <Characters>10304</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dc:creator>
  <cp:keywords>2023</cp:keywords>
  <dc:description/>
  <cp:lastModifiedBy>Raimonds Baumanis</cp:lastModifiedBy>
  <cp:revision>2</cp:revision>
  <dcterms:created xsi:type="dcterms:W3CDTF">2024-01-10T10:23:00Z</dcterms:created>
  <dcterms:modified xsi:type="dcterms:W3CDTF">2024-01-10T10:23:00Z</dcterms:modified>
  <cp:category/>
</cp:coreProperties>
</file>